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7E" w:rsidRDefault="00024A7E" w:rsidP="00024A7E">
      <w:pPr>
        <w:pStyle w:val="Overskrift1"/>
      </w:pPr>
      <w:r>
        <w:t>Workshop 2. Hvordan uddanner vi medarbejderne til de nye krav i forbindelse med DDB?</w:t>
      </w:r>
    </w:p>
    <w:tbl>
      <w:tblPr>
        <w:tblStyle w:val="Tabel-Gitter"/>
        <w:tblW w:w="0" w:type="auto"/>
        <w:tblLook w:val="04A0"/>
      </w:tblPr>
      <w:tblGrid>
        <w:gridCol w:w="2093"/>
        <w:gridCol w:w="3544"/>
        <w:gridCol w:w="3685"/>
        <w:gridCol w:w="4254"/>
      </w:tblGrid>
      <w:tr w:rsidR="00A37AB2" w:rsidTr="00D617F8">
        <w:tc>
          <w:tcPr>
            <w:tcW w:w="2093" w:type="dxa"/>
            <w:shd w:val="clear" w:color="auto" w:fill="95C11F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Hvem</w:t>
            </w:r>
          </w:p>
        </w:tc>
        <w:tc>
          <w:tcPr>
            <w:tcW w:w="3544" w:type="dxa"/>
            <w:shd w:val="clear" w:color="auto" w:fill="95C11F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Kompetencer</w:t>
            </w:r>
          </w:p>
        </w:tc>
        <w:tc>
          <w:tcPr>
            <w:tcW w:w="3685" w:type="dxa"/>
            <w:shd w:val="clear" w:color="auto" w:fill="95C11F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Status</w:t>
            </w:r>
          </w:p>
        </w:tc>
        <w:tc>
          <w:tcPr>
            <w:tcW w:w="4254" w:type="dxa"/>
            <w:shd w:val="clear" w:color="auto" w:fill="95C11F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Hvordan</w:t>
            </w:r>
          </w:p>
        </w:tc>
      </w:tr>
      <w:tr w:rsidR="00A37AB2" w:rsidTr="00D617F8">
        <w:tc>
          <w:tcPr>
            <w:tcW w:w="2093" w:type="dxa"/>
            <w:shd w:val="clear" w:color="auto" w:fill="D8EF99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Alle/mange</w:t>
            </w:r>
          </w:p>
        </w:tc>
        <w:tc>
          <w:tcPr>
            <w:tcW w:w="3544" w:type="dxa"/>
          </w:tcPr>
          <w:p w:rsidR="00A37AB2" w:rsidRDefault="00A37AB2">
            <w:r>
              <w:t>Sammenhængende formidling</w:t>
            </w:r>
          </w:p>
          <w:p w:rsidR="00D617F8" w:rsidRDefault="00D617F8" w:rsidP="00D617F8">
            <w:pPr>
              <w:pStyle w:val="Listeafsnit"/>
              <w:numPr>
                <w:ilvl w:val="0"/>
                <w:numId w:val="1"/>
              </w:numPr>
            </w:pPr>
            <w:r>
              <w:t>skriftlig</w:t>
            </w:r>
          </w:p>
          <w:p w:rsidR="00D617F8" w:rsidRDefault="00D617F8" w:rsidP="00D617F8">
            <w:pPr>
              <w:pStyle w:val="Listeafsnit"/>
              <w:numPr>
                <w:ilvl w:val="0"/>
                <w:numId w:val="1"/>
              </w:numPr>
            </w:pPr>
            <w:r>
              <w:t>mundtlig</w:t>
            </w:r>
          </w:p>
          <w:p w:rsidR="00A37AB2" w:rsidRDefault="00D617F8" w:rsidP="00D617F8">
            <w:pPr>
              <w:pStyle w:val="Listeafsnit"/>
              <w:numPr>
                <w:ilvl w:val="0"/>
                <w:numId w:val="1"/>
              </w:numPr>
            </w:pPr>
            <w:r>
              <w:t>hjemmeside</w:t>
            </w:r>
          </w:p>
          <w:p w:rsidR="00215B5D" w:rsidRDefault="00215B5D"/>
          <w:p w:rsidR="00A37AB2" w:rsidRDefault="00A37AB2">
            <w:r>
              <w:t>”Kend</w:t>
            </w:r>
            <w:r w:rsidR="00215B5D">
              <w:t>e</w:t>
            </w:r>
            <w:r>
              <w:t xml:space="preserve"> værktøjet”</w:t>
            </w:r>
          </w:p>
          <w:p w:rsidR="00A37AB2" w:rsidRDefault="00A37AB2">
            <w:r>
              <w:t>”</w:t>
            </w:r>
            <w:r w:rsidR="00215B5D">
              <w:t>Være o</w:t>
            </w:r>
            <w:r>
              <w:t>psøgende/sælgende”</w:t>
            </w:r>
          </w:p>
          <w:p w:rsidR="00A37AB2" w:rsidRDefault="00A37AB2" w:rsidP="00A37AB2">
            <w:r>
              <w:t>”Nette</w:t>
            </w:r>
            <w:r w:rsidR="00B27591">
              <w:t>t</w:t>
            </w:r>
            <w:r>
              <w:t xml:space="preserve"> </w:t>
            </w:r>
            <w:r w:rsidR="00215B5D">
              <w:t xml:space="preserve">tænkes ind </w:t>
            </w:r>
            <w:r>
              <w:t xml:space="preserve">i alting” </w:t>
            </w:r>
          </w:p>
          <w:p w:rsidR="00A37AB2" w:rsidRDefault="00215B5D" w:rsidP="00215B5D">
            <w:r>
              <w:t>’P</w:t>
            </w:r>
            <w:r w:rsidR="00A37AB2">
              <w:t>ositiv særbehandling</w:t>
            </w:r>
            <w:r>
              <w:t xml:space="preserve"> af </w:t>
            </w:r>
            <w:proofErr w:type="spellStart"/>
            <w:r>
              <w:t>netressourcer</w:t>
            </w:r>
            <w:proofErr w:type="spellEnd"/>
            <w:r>
              <w:t>’</w:t>
            </w:r>
          </w:p>
        </w:tc>
        <w:tc>
          <w:tcPr>
            <w:tcW w:w="3685" w:type="dxa"/>
          </w:tcPr>
          <w:p w:rsidR="00A37AB2" w:rsidRDefault="00A37AB2">
            <w:r>
              <w:t>Mange introverte</w:t>
            </w:r>
            <w:r w:rsidR="00215B5D">
              <w:t>.</w:t>
            </w:r>
            <w:r>
              <w:t>”For store gab”</w:t>
            </w:r>
            <w:r w:rsidR="00215B5D">
              <w:t xml:space="preserve"> mellem det vi har brug for, og det vi kan.</w:t>
            </w:r>
          </w:p>
          <w:p w:rsidR="00215B5D" w:rsidRDefault="00215B5D"/>
          <w:p w:rsidR="00215B5D" w:rsidRDefault="00215B5D"/>
          <w:p w:rsidR="00215B5D" w:rsidRDefault="00215B5D"/>
          <w:p w:rsidR="00215B5D" w:rsidRDefault="00215B5D"/>
          <w:p w:rsidR="00215B5D" w:rsidRDefault="00215B5D"/>
          <w:p w:rsidR="00215B5D" w:rsidRDefault="00215B5D"/>
          <w:p w:rsidR="00215B5D" w:rsidRDefault="00215B5D"/>
          <w:p w:rsidR="00215B5D" w:rsidRDefault="00215B5D"/>
          <w:p w:rsidR="00D617F8" w:rsidRDefault="00D617F8">
            <w:r>
              <w:t>Mangler organisatoriske rum til individuel læring</w:t>
            </w:r>
          </w:p>
        </w:tc>
        <w:tc>
          <w:tcPr>
            <w:tcW w:w="4254" w:type="dxa"/>
          </w:tcPr>
          <w:p w:rsidR="00A37AB2" w:rsidRDefault="00A37AB2">
            <w:r>
              <w:t>”Ud til kunder/brugere” – også mellem hylderne</w:t>
            </w:r>
          </w:p>
          <w:p w:rsidR="00A37AB2" w:rsidRDefault="00A37AB2">
            <w:r>
              <w:t>”Sælger-kurser” (+ ”En”)</w:t>
            </w:r>
          </w:p>
          <w:p w:rsidR="00A37AB2" w:rsidRDefault="00A37AB2">
            <w:r>
              <w:t>”Digital mentor ordning” – internt</w:t>
            </w:r>
          </w:p>
          <w:p w:rsidR="00215B5D" w:rsidRDefault="00215B5D" w:rsidP="00215B5D">
            <w:r>
              <w:t>Formidlingskursus ift. ny tilgang, nye medier</w:t>
            </w:r>
          </w:p>
          <w:p w:rsidR="00215B5D" w:rsidRDefault="00215B5D" w:rsidP="00215B5D">
            <w:r>
              <w:t xml:space="preserve"> ”UGENS TILBUD”</w:t>
            </w:r>
          </w:p>
          <w:p w:rsidR="00215B5D" w:rsidRDefault="00215B5D" w:rsidP="00215B5D"/>
          <w:p w:rsidR="00215B5D" w:rsidRDefault="00215B5D" w:rsidP="00B27591"/>
          <w:p w:rsidR="00215B5D" w:rsidRDefault="00215B5D" w:rsidP="00B27591"/>
          <w:p w:rsidR="00215B5D" w:rsidRDefault="00215B5D" w:rsidP="00B27591"/>
          <w:p w:rsidR="00215B5D" w:rsidRDefault="00215B5D" w:rsidP="00B27591"/>
          <w:p w:rsidR="00A37AB2" w:rsidRDefault="00B27591" w:rsidP="00B27591">
            <w:r>
              <w:t>”Ledelse der vil det”</w:t>
            </w:r>
          </w:p>
          <w:p w:rsidR="00215B5D" w:rsidRDefault="00215B5D" w:rsidP="00215B5D">
            <w:r>
              <w:t>Bevidst rekruttering</w:t>
            </w:r>
          </w:p>
          <w:p w:rsidR="00B27591" w:rsidRDefault="00B27591" w:rsidP="00B27591">
            <w:r>
              <w:t>Fokus, prioritering (</w:t>
            </w:r>
            <w:proofErr w:type="spellStart"/>
            <w:r>
              <w:t>kill</w:t>
            </w:r>
            <w:proofErr w:type="spellEnd"/>
            <w:r>
              <w:t xml:space="preserve"> your darlings)</w:t>
            </w:r>
          </w:p>
        </w:tc>
      </w:tr>
      <w:tr w:rsidR="00A37AB2" w:rsidTr="00D617F8">
        <w:tc>
          <w:tcPr>
            <w:tcW w:w="2093" w:type="dxa"/>
            <w:shd w:val="clear" w:color="auto" w:fill="D8EF99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Få</w:t>
            </w:r>
          </w:p>
        </w:tc>
        <w:tc>
          <w:tcPr>
            <w:tcW w:w="3544" w:type="dxa"/>
          </w:tcPr>
          <w:p w:rsidR="00A37AB2" w:rsidRDefault="00A37AB2" w:rsidP="00215B5D">
            <w:r>
              <w:t xml:space="preserve">”Viden om alt” </w:t>
            </w:r>
            <w:r w:rsidR="00B27591">
              <w:t xml:space="preserve">hos </w:t>
            </w:r>
            <w:r w:rsidR="00215B5D">
              <w:t>nøgle-</w:t>
            </w:r>
            <w:r w:rsidR="00B27591">
              <w:t>medarbejderne</w:t>
            </w:r>
          </w:p>
        </w:tc>
        <w:tc>
          <w:tcPr>
            <w:tcW w:w="3685" w:type="dxa"/>
          </w:tcPr>
          <w:p w:rsidR="00A37AB2" w:rsidRDefault="00A37AB2"/>
        </w:tc>
        <w:tc>
          <w:tcPr>
            <w:tcW w:w="4254" w:type="dxa"/>
          </w:tcPr>
          <w:p w:rsidR="00A37AB2" w:rsidRDefault="00A37AB2"/>
        </w:tc>
      </w:tr>
      <w:tr w:rsidR="00B27591" w:rsidTr="00D617F8">
        <w:tc>
          <w:tcPr>
            <w:tcW w:w="2093" w:type="dxa"/>
            <w:shd w:val="clear" w:color="auto" w:fill="D8EF99"/>
          </w:tcPr>
          <w:p w:rsidR="00B27591" w:rsidRPr="00D617F8" w:rsidRDefault="00B27591">
            <w:pPr>
              <w:rPr>
                <w:b/>
              </w:rPr>
            </w:pPr>
            <w:r w:rsidRPr="00D617F8">
              <w:rPr>
                <w:b/>
              </w:rPr>
              <w:t>Specialister/lokalt</w:t>
            </w:r>
            <w:r w:rsidR="00215B5D">
              <w:rPr>
                <w:b/>
              </w:rPr>
              <w:t xml:space="preserve"> og i CB</w:t>
            </w:r>
          </w:p>
        </w:tc>
        <w:tc>
          <w:tcPr>
            <w:tcW w:w="3544" w:type="dxa"/>
          </w:tcPr>
          <w:p w:rsidR="00B27591" w:rsidRDefault="00B27591"/>
        </w:tc>
        <w:tc>
          <w:tcPr>
            <w:tcW w:w="3685" w:type="dxa"/>
          </w:tcPr>
          <w:p w:rsidR="00B27591" w:rsidRDefault="00B27591"/>
        </w:tc>
        <w:tc>
          <w:tcPr>
            <w:tcW w:w="4254" w:type="dxa"/>
          </w:tcPr>
          <w:p w:rsidR="00B27591" w:rsidRDefault="00215B5D">
            <w:r>
              <w:t xml:space="preserve">Opret </w:t>
            </w:r>
            <w:r w:rsidR="00B27591">
              <w:t>”Nørdbank”</w:t>
            </w:r>
          </w:p>
        </w:tc>
      </w:tr>
      <w:tr w:rsidR="00215B5D" w:rsidTr="00D617F8">
        <w:tc>
          <w:tcPr>
            <w:tcW w:w="2093" w:type="dxa"/>
            <w:shd w:val="clear" w:color="auto" w:fill="D8EF99"/>
          </w:tcPr>
          <w:p w:rsidR="00215B5D" w:rsidRPr="00D617F8" w:rsidRDefault="00215B5D">
            <w:pPr>
              <w:rPr>
                <w:b/>
              </w:rPr>
            </w:pPr>
            <w:r>
              <w:rPr>
                <w:b/>
              </w:rPr>
              <w:t>CB opgaver</w:t>
            </w:r>
          </w:p>
        </w:tc>
        <w:tc>
          <w:tcPr>
            <w:tcW w:w="3544" w:type="dxa"/>
          </w:tcPr>
          <w:p w:rsidR="00215B5D" w:rsidRDefault="00215B5D"/>
        </w:tc>
        <w:tc>
          <w:tcPr>
            <w:tcW w:w="3685" w:type="dxa"/>
          </w:tcPr>
          <w:p w:rsidR="00215B5D" w:rsidRDefault="00215B5D"/>
        </w:tc>
        <w:tc>
          <w:tcPr>
            <w:tcW w:w="4254" w:type="dxa"/>
          </w:tcPr>
          <w:p w:rsidR="00215B5D" w:rsidRDefault="00215B5D" w:rsidP="00215B5D">
            <w:r>
              <w:t xml:space="preserve">Gennemføre analyse med anbefalinger: bl.a. om Dialog m. </w:t>
            </w:r>
            <w:proofErr w:type="spellStart"/>
            <w:r>
              <w:t>ikke-</w:t>
            </w:r>
            <w:proofErr w:type="spellEnd"/>
            <w:r>
              <w:t xml:space="preserve"> brugere</w:t>
            </w:r>
          </w:p>
          <w:p w:rsidR="00215B5D" w:rsidRDefault="00215B5D" w:rsidP="00215B5D">
            <w:proofErr w:type="spellStart"/>
            <w:r>
              <w:t>Videndeling</w:t>
            </w:r>
            <w:proofErr w:type="spellEnd"/>
            <w:r>
              <w:t xml:space="preserve"> f.eks. kurser for medarbejdere</w:t>
            </w:r>
          </w:p>
          <w:p w:rsidR="00215B5D" w:rsidRDefault="00215B5D" w:rsidP="00215B5D">
            <w:r>
              <w:t>Medvirke i forbindelse med opstilling af krav til leverandører om brugervenlige systemer</w:t>
            </w:r>
          </w:p>
        </w:tc>
      </w:tr>
      <w:tr w:rsidR="00A37AB2" w:rsidTr="00D617F8">
        <w:tc>
          <w:tcPr>
            <w:tcW w:w="2093" w:type="dxa"/>
            <w:shd w:val="clear" w:color="auto" w:fill="D8EF99"/>
          </w:tcPr>
          <w:p w:rsidR="00A37AB2" w:rsidRPr="00D617F8" w:rsidRDefault="00A37AB2">
            <w:pPr>
              <w:rPr>
                <w:b/>
              </w:rPr>
            </w:pPr>
            <w:r w:rsidRPr="00D617F8">
              <w:rPr>
                <w:b/>
              </w:rPr>
              <w:t>Købe</w:t>
            </w:r>
          </w:p>
        </w:tc>
        <w:tc>
          <w:tcPr>
            <w:tcW w:w="3544" w:type="dxa"/>
          </w:tcPr>
          <w:p w:rsidR="00A37AB2" w:rsidRDefault="00A37AB2"/>
        </w:tc>
        <w:tc>
          <w:tcPr>
            <w:tcW w:w="3685" w:type="dxa"/>
          </w:tcPr>
          <w:p w:rsidR="00A37AB2" w:rsidRDefault="00A37AB2"/>
        </w:tc>
        <w:tc>
          <w:tcPr>
            <w:tcW w:w="4254" w:type="dxa"/>
          </w:tcPr>
          <w:p w:rsidR="00A37AB2" w:rsidRDefault="00A37AB2"/>
        </w:tc>
      </w:tr>
    </w:tbl>
    <w:p w:rsidR="000D6FD6" w:rsidRDefault="00024A7E"/>
    <w:sectPr w:rsidR="000D6FD6" w:rsidSect="00A37AB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27C"/>
    <w:multiLevelType w:val="hybridMultilevel"/>
    <w:tmpl w:val="FCB8D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37AB2"/>
    <w:rsid w:val="00024A7E"/>
    <w:rsid w:val="000C491A"/>
    <w:rsid w:val="00112183"/>
    <w:rsid w:val="001673BD"/>
    <w:rsid w:val="001929DB"/>
    <w:rsid w:val="00215B5D"/>
    <w:rsid w:val="002C581A"/>
    <w:rsid w:val="003747CB"/>
    <w:rsid w:val="003A0320"/>
    <w:rsid w:val="0047495B"/>
    <w:rsid w:val="004C4A7F"/>
    <w:rsid w:val="00697A27"/>
    <w:rsid w:val="006C2DF4"/>
    <w:rsid w:val="007A4103"/>
    <w:rsid w:val="008546BA"/>
    <w:rsid w:val="008837A5"/>
    <w:rsid w:val="008B63F7"/>
    <w:rsid w:val="0096492D"/>
    <w:rsid w:val="0098263B"/>
    <w:rsid w:val="009868B5"/>
    <w:rsid w:val="009E11A0"/>
    <w:rsid w:val="00A37AB2"/>
    <w:rsid w:val="00B27591"/>
    <w:rsid w:val="00D6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BD"/>
  </w:style>
  <w:style w:type="paragraph" w:styleId="Overskrift1">
    <w:name w:val="heading 1"/>
    <w:basedOn w:val="Normal"/>
    <w:next w:val="Normal"/>
    <w:link w:val="Overskrift1Tegn"/>
    <w:uiPriority w:val="9"/>
    <w:qFormat/>
    <w:rsid w:val="00024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37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D617F8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024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Bibliotekerne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lk</cp:lastModifiedBy>
  <cp:revision>3</cp:revision>
  <cp:lastPrinted>2011-06-30T09:38:00Z</cp:lastPrinted>
  <dcterms:created xsi:type="dcterms:W3CDTF">2011-06-30T09:35:00Z</dcterms:created>
  <dcterms:modified xsi:type="dcterms:W3CDTF">2011-06-30T09:38:00Z</dcterms:modified>
</cp:coreProperties>
</file>